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5"/>
        <w:tblW w:w="9606" w:type="dxa"/>
        <w:tblLayout w:type="fixed"/>
        <w:tblLook w:val="04A0"/>
      </w:tblPr>
      <w:tblGrid>
        <w:gridCol w:w="3828"/>
        <w:gridCol w:w="1417"/>
        <w:gridCol w:w="4361"/>
      </w:tblGrid>
      <w:tr w:rsidR="00DF2466" w:rsidTr="003B4EE3">
        <w:tc>
          <w:tcPr>
            <w:tcW w:w="3828" w:type="dxa"/>
            <w:hideMark/>
          </w:tcPr>
          <w:p w:rsidR="00DF2466" w:rsidRDefault="00DF2466" w:rsidP="003B4E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F2466" w:rsidRDefault="00DF2466" w:rsidP="003B4E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DF2466" w:rsidRDefault="00DF2466" w:rsidP="003B4EE3">
            <w:pPr>
              <w:pStyle w:val="a6"/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>СЕЛЬСКОГО ПОСЕЛЕНИЯ «ПРИУРАЛЬСКОЕ»</w:t>
            </w:r>
          </w:p>
        </w:tc>
        <w:tc>
          <w:tcPr>
            <w:tcW w:w="1417" w:type="dxa"/>
            <w:hideMark/>
          </w:tcPr>
          <w:p w:rsidR="00DF2466" w:rsidRDefault="00DF2466" w:rsidP="003B4EE3">
            <w:pPr>
              <w:pStyle w:val="a6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DF2466" w:rsidRDefault="00DF2466" w:rsidP="003B4EE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F2466" w:rsidRDefault="00DF2466" w:rsidP="003B4E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«ПРИУРАЛЬСКÖЙ»</w:t>
            </w:r>
          </w:p>
          <w:p w:rsidR="00DF2466" w:rsidRDefault="00DF2466" w:rsidP="003B4E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СИКТ ОВМÖДЧОМИНСА</w:t>
            </w:r>
          </w:p>
          <w:p w:rsidR="00DF2466" w:rsidRDefault="00DF2466" w:rsidP="003B4E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DF2466" w:rsidRDefault="00DF2466" w:rsidP="003B4EE3">
            <w:pPr>
              <w:pStyle w:val="a6"/>
              <w:spacing w:line="276" w:lineRule="auto"/>
            </w:pPr>
          </w:p>
        </w:tc>
      </w:tr>
      <w:tr w:rsidR="00DF2466" w:rsidTr="003B4EE3">
        <w:trPr>
          <w:trHeight w:val="1353"/>
        </w:trPr>
        <w:tc>
          <w:tcPr>
            <w:tcW w:w="9606" w:type="dxa"/>
            <w:gridSpan w:val="3"/>
          </w:tcPr>
          <w:p w:rsidR="00DF2466" w:rsidRDefault="00DF2466" w:rsidP="003B4EE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DF2466" w:rsidRDefault="00DF2466" w:rsidP="003B4EE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DF2466" w:rsidRPr="00691C1A" w:rsidRDefault="00DF2466" w:rsidP="00691C1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ШУÖМ</w:t>
            </w:r>
            <w:proofErr w:type="gramEnd"/>
          </w:p>
        </w:tc>
      </w:tr>
    </w:tbl>
    <w:p w:rsidR="00DF2466" w:rsidRDefault="00DF2466" w:rsidP="00DF2466">
      <w:pPr>
        <w:pStyle w:val="31"/>
        <w:shd w:val="clear" w:color="auto" w:fill="auto"/>
        <w:tabs>
          <w:tab w:val="left" w:pos="7303"/>
        </w:tabs>
        <w:spacing w:before="0" w:after="222" w:line="260" w:lineRule="exact"/>
        <w:ind w:left="60"/>
      </w:pPr>
      <w:r>
        <w:t>«05» февраля 2021 года</w:t>
      </w:r>
      <w:r>
        <w:tab/>
        <w:t xml:space="preserve">        № 3</w:t>
      </w:r>
    </w:p>
    <w:p w:rsidR="00DF2466" w:rsidRPr="00D51F10" w:rsidRDefault="00DF2466" w:rsidP="00DF2466">
      <w:pPr>
        <w:pStyle w:val="31"/>
        <w:shd w:val="clear" w:color="auto" w:fill="auto"/>
        <w:spacing w:before="0" w:after="493" w:line="260" w:lineRule="exact"/>
        <w:jc w:val="center"/>
        <w:rPr>
          <w:sz w:val="24"/>
          <w:szCs w:val="24"/>
        </w:rPr>
      </w:pPr>
      <w:r w:rsidRPr="00D51F10">
        <w:rPr>
          <w:sz w:val="24"/>
          <w:szCs w:val="24"/>
        </w:rPr>
        <w:t xml:space="preserve">Республика Коми, г. Печора,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Pr="00D51F10">
        <w:rPr>
          <w:sz w:val="24"/>
          <w:szCs w:val="24"/>
        </w:rPr>
        <w:t>П</w:t>
      </w:r>
      <w:proofErr w:type="gramEnd"/>
      <w:r w:rsidRPr="00D51F10">
        <w:rPr>
          <w:sz w:val="24"/>
          <w:szCs w:val="24"/>
        </w:rPr>
        <w:t>риуральское</w:t>
      </w:r>
    </w:p>
    <w:p w:rsidR="00DF2466" w:rsidRDefault="00DF2466" w:rsidP="00DF2466">
      <w:pPr>
        <w:pStyle w:val="Default"/>
        <w:jc w:val="center"/>
        <w:rPr>
          <w:b/>
          <w:sz w:val="26"/>
          <w:szCs w:val="26"/>
        </w:rPr>
      </w:pPr>
      <w:r w:rsidRPr="00DF2466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</w:p>
    <w:p w:rsidR="00DF2466" w:rsidRDefault="00DF2466" w:rsidP="00DF2466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поселения </w:t>
      </w:r>
      <w:r w:rsidRPr="00DF246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Приуральское</w:t>
      </w:r>
      <w:r w:rsidRPr="00DF2466">
        <w:rPr>
          <w:b/>
          <w:sz w:val="26"/>
          <w:szCs w:val="26"/>
        </w:rPr>
        <w:t xml:space="preserve">» от </w:t>
      </w:r>
      <w:r>
        <w:rPr>
          <w:b/>
          <w:sz w:val="26"/>
          <w:szCs w:val="26"/>
        </w:rPr>
        <w:t>30.03.</w:t>
      </w:r>
      <w:r w:rsidRPr="00DF2466">
        <w:rPr>
          <w:b/>
          <w:sz w:val="26"/>
          <w:szCs w:val="26"/>
        </w:rPr>
        <w:t xml:space="preserve">2020 года № </w:t>
      </w:r>
      <w:r>
        <w:rPr>
          <w:b/>
          <w:sz w:val="26"/>
          <w:szCs w:val="26"/>
        </w:rPr>
        <w:t>6</w:t>
      </w:r>
      <w:r w:rsidRPr="00DF2466">
        <w:rPr>
          <w:b/>
          <w:sz w:val="26"/>
          <w:szCs w:val="26"/>
        </w:rPr>
        <w:t xml:space="preserve"> «Об утверждении </w:t>
      </w:r>
      <w:r w:rsidRPr="00DF2466">
        <w:rPr>
          <w:b/>
          <w:bCs/>
          <w:color w:val="auto"/>
          <w:sz w:val="26"/>
          <w:szCs w:val="26"/>
        </w:rPr>
        <w:t>Порядка</w:t>
      </w:r>
      <w:r>
        <w:rPr>
          <w:b/>
          <w:bCs/>
          <w:color w:val="auto"/>
          <w:sz w:val="26"/>
          <w:szCs w:val="26"/>
        </w:rPr>
        <w:t xml:space="preserve"> </w:t>
      </w:r>
      <w:r w:rsidRPr="00DF2466">
        <w:rPr>
          <w:b/>
          <w:bCs/>
          <w:color w:val="auto"/>
          <w:sz w:val="26"/>
          <w:szCs w:val="26"/>
        </w:rPr>
        <w:t>формирования, ведения, обязательного опубликования перечня муниципального имущества муниципального образования сельского поселения «Приуральское»,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</w:t>
      </w:r>
      <w:proofErr w:type="gramEnd"/>
      <w:r w:rsidRPr="00DF2466">
        <w:rPr>
          <w:b/>
          <w:bCs/>
          <w:color w:val="auto"/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>
        <w:rPr>
          <w:b/>
          <w:bCs/>
          <w:color w:val="auto"/>
          <w:sz w:val="26"/>
          <w:szCs w:val="26"/>
        </w:rPr>
        <w:t>»</w:t>
      </w:r>
    </w:p>
    <w:p w:rsidR="00DF2466" w:rsidRPr="00DF2466" w:rsidRDefault="00DF2466" w:rsidP="00DF2466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47632" w:rsidRDefault="00DF2466" w:rsidP="00DF2466">
      <w:pPr>
        <w:pStyle w:val="20"/>
        <w:shd w:val="clear" w:color="auto" w:fill="auto"/>
        <w:spacing w:before="0"/>
        <w:ind w:left="60" w:right="60"/>
        <w:jc w:val="both"/>
        <w:rPr>
          <w:rStyle w:val="a4"/>
          <w:b/>
        </w:rPr>
      </w:pPr>
      <w:r>
        <w:rPr>
          <w:b w:val="0"/>
        </w:rPr>
        <w:t xml:space="preserve">     </w:t>
      </w:r>
      <w:r w:rsidR="00691C1A">
        <w:rPr>
          <w:b w:val="0"/>
        </w:rPr>
        <w:t xml:space="preserve">   </w:t>
      </w:r>
      <w:r w:rsidRPr="00DF2466">
        <w:rPr>
          <w:b w:val="0"/>
        </w:rPr>
        <w:t>В соответствии со статьей 14.1. Федерального закона от 24 июля 2007 года № 209-ФЗ «О развитии малого и среднего предпринимательства в Российской Феде</w:t>
      </w:r>
      <w:r w:rsidRPr="00DF2466">
        <w:rPr>
          <w:b w:val="0"/>
        </w:rPr>
        <w:softHyphen/>
        <w:t xml:space="preserve">рации», руководствуясь статьей </w:t>
      </w:r>
      <w:r>
        <w:rPr>
          <w:b w:val="0"/>
        </w:rPr>
        <w:t>3</w:t>
      </w:r>
      <w:r w:rsidRPr="00DF2466">
        <w:rPr>
          <w:b w:val="0"/>
        </w:rPr>
        <w:t xml:space="preserve">5 Устава муниципального образования сельского поселения </w:t>
      </w:r>
      <w:r w:rsidR="00691C1A">
        <w:rPr>
          <w:b w:val="0"/>
        </w:rPr>
        <w:t xml:space="preserve"> </w:t>
      </w:r>
      <w:r w:rsidRPr="00DF2466">
        <w:rPr>
          <w:b w:val="0"/>
        </w:rPr>
        <w:t>«</w:t>
      </w:r>
      <w:r>
        <w:rPr>
          <w:b w:val="0"/>
        </w:rPr>
        <w:t>Приуральское</w:t>
      </w:r>
      <w:r w:rsidRPr="00DF2466">
        <w:rPr>
          <w:b w:val="0"/>
        </w:rPr>
        <w:t xml:space="preserve">», </w:t>
      </w:r>
      <w:r w:rsidR="00691C1A">
        <w:rPr>
          <w:b w:val="0"/>
        </w:rPr>
        <w:t xml:space="preserve">администрация </w:t>
      </w:r>
      <w:r w:rsidRPr="00DF2466">
        <w:rPr>
          <w:b w:val="0"/>
        </w:rPr>
        <w:t xml:space="preserve">сельского </w:t>
      </w:r>
      <w:r w:rsidR="00691C1A">
        <w:rPr>
          <w:b w:val="0"/>
        </w:rPr>
        <w:t xml:space="preserve"> </w:t>
      </w:r>
      <w:r w:rsidRPr="00DF2466">
        <w:rPr>
          <w:b w:val="0"/>
        </w:rPr>
        <w:t xml:space="preserve">поселения </w:t>
      </w:r>
      <w:r w:rsidR="00691C1A">
        <w:rPr>
          <w:b w:val="0"/>
        </w:rPr>
        <w:t xml:space="preserve">  </w:t>
      </w:r>
      <w:r w:rsidRPr="00DF2466">
        <w:rPr>
          <w:b w:val="0"/>
        </w:rPr>
        <w:t>«</w:t>
      </w:r>
      <w:r>
        <w:rPr>
          <w:b w:val="0"/>
        </w:rPr>
        <w:t>Приуральское</w:t>
      </w:r>
      <w:r w:rsidRPr="00DF2466">
        <w:rPr>
          <w:b w:val="0"/>
        </w:rPr>
        <w:t>»</w:t>
      </w:r>
      <w:r w:rsidRPr="00DF2466">
        <w:rPr>
          <w:rStyle w:val="a4"/>
          <w:b/>
        </w:rPr>
        <w:t xml:space="preserve"> </w:t>
      </w:r>
    </w:p>
    <w:p w:rsidR="00747632" w:rsidRDefault="00747632" w:rsidP="00DF2466">
      <w:pPr>
        <w:pStyle w:val="20"/>
        <w:shd w:val="clear" w:color="auto" w:fill="auto"/>
        <w:spacing w:before="0"/>
        <w:ind w:left="60" w:right="60"/>
        <w:jc w:val="both"/>
        <w:rPr>
          <w:rStyle w:val="a4"/>
          <w:b/>
        </w:rPr>
      </w:pPr>
    </w:p>
    <w:p w:rsidR="00DF2466" w:rsidRDefault="00747632" w:rsidP="00DF2466">
      <w:pPr>
        <w:pStyle w:val="20"/>
        <w:shd w:val="clear" w:color="auto" w:fill="auto"/>
        <w:spacing w:before="0"/>
        <w:ind w:left="60" w:right="60"/>
        <w:jc w:val="both"/>
        <w:rPr>
          <w:rStyle w:val="a4"/>
          <w:b/>
        </w:rPr>
      </w:pPr>
      <w:r>
        <w:rPr>
          <w:rStyle w:val="a4"/>
          <w:b/>
        </w:rPr>
        <w:t>постановляет</w:t>
      </w:r>
      <w:r w:rsidR="00DF2466" w:rsidRPr="00DF2466">
        <w:rPr>
          <w:rStyle w:val="a4"/>
          <w:b/>
        </w:rPr>
        <w:t>:</w:t>
      </w:r>
    </w:p>
    <w:p w:rsidR="00DF2466" w:rsidRPr="00DF2466" w:rsidRDefault="00DF2466" w:rsidP="00DF2466">
      <w:pPr>
        <w:pStyle w:val="20"/>
        <w:shd w:val="clear" w:color="auto" w:fill="auto"/>
        <w:spacing w:before="0"/>
        <w:ind w:left="60" w:right="60"/>
        <w:jc w:val="both"/>
        <w:rPr>
          <w:b w:val="0"/>
        </w:rPr>
      </w:pPr>
    </w:p>
    <w:p w:rsidR="00DF2466" w:rsidRDefault="00DF2466" w:rsidP="00DF2466">
      <w:pPr>
        <w:pStyle w:val="a3"/>
        <w:shd w:val="clear" w:color="auto" w:fill="auto"/>
        <w:spacing w:before="0" w:after="0" w:line="298" w:lineRule="exact"/>
        <w:ind w:left="60" w:right="60" w:firstLine="660"/>
        <w:jc w:val="both"/>
      </w:pPr>
      <w:r>
        <w:t xml:space="preserve">1. </w:t>
      </w:r>
      <w:proofErr w:type="gramStart"/>
      <w:r>
        <w:t xml:space="preserve">Внести в постановление администрации сельского поселения «Приуральское» </w:t>
      </w:r>
      <w:r w:rsidRPr="00DF2466">
        <w:rPr>
          <w:sz w:val="26"/>
          <w:szCs w:val="26"/>
        </w:rPr>
        <w:t>от 30.03.2020 года № 6</w:t>
      </w:r>
      <w:r w:rsidRPr="00DF2466">
        <w:rPr>
          <w:b/>
          <w:sz w:val="26"/>
          <w:szCs w:val="26"/>
        </w:rPr>
        <w:t xml:space="preserve"> </w:t>
      </w:r>
      <w:r w:rsidRPr="000C0F68">
        <w:t>«</w:t>
      </w:r>
      <w:r w:rsidR="000C0F68" w:rsidRPr="000C0F68">
        <w:rPr>
          <w:sz w:val="26"/>
          <w:szCs w:val="26"/>
        </w:rPr>
        <w:t xml:space="preserve">Об утверждении </w:t>
      </w:r>
      <w:r w:rsidR="000C0F68" w:rsidRPr="000C0F68">
        <w:rPr>
          <w:bCs/>
          <w:sz w:val="26"/>
          <w:szCs w:val="26"/>
        </w:rPr>
        <w:t>Порядка формирования, ведения, обязательного опубликования перечня муниципального имущества муниципального образования сельского поселения «Приуральское»,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</w:t>
      </w:r>
      <w:proofErr w:type="gramEnd"/>
      <w:r w:rsidR="000C0F68" w:rsidRPr="000C0F68">
        <w:rPr>
          <w:bCs/>
          <w:sz w:val="26"/>
          <w:szCs w:val="26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 следующие изменения:</w:t>
      </w:r>
    </w:p>
    <w:p w:rsidR="000C0F68" w:rsidRDefault="000C0F68" w:rsidP="00DF2466">
      <w:pPr>
        <w:pStyle w:val="a3"/>
        <w:shd w:val="clear" w:color="auto" w:fill="auto"/>
        <w:spacing w:before="0" w:after="0" w:line="298" w:lineRule="exact"/>
        <w:ind w:left="60" w:right="60" w:firstLine="660"/>
        <w:jc w:val="both"/>
      </w:pPr>
    </w:p>
    <w:p w:rsidR="00DF2466" w:rsidRDefault="000C0F68" w:rsidP="000C0F68">
      <w:pPr>
        <w:pStyle w:val="a3"/>
        <w:shd w:val="clear" w:color="auto" w:fill="auto"/>
        <w:spacing w:before="0" w:after="0" w:line="298" w:lineRule="exact"/>
        <w:ind w:left="60" w:right="60"/>
        <w:jc w:val="both"/>
      </w:pPr>
      <w:r>
        <w:t xml:space="preserve">  </w:t>
      </w:r>
      <w:r w:rsidR="00DF2466">
        <w:t xml:space="preserve">1.1. Раздел I Приложения к </w:t>
      </w:r>
      <w:r>
        <w:t>постановлению</w:t>
      </w:r>
      <w:r w:rsidR="00DF2466">
        <w:t xml:space="preserve"> дополнить пунктом </w:t>
      </w:r>
      <w:r w:rsidR="0039768F">
        <w:t>1.</w:t>
      </w:r>
      <w:r w:rsidR="00DF2466">
        <w:t>2</w:t>
      </w:r>
      <w:r w:rsidR="0039768F">
        <w:t>.</w:t>
      </w:r>
      <w:r w:rsidR="00DF2466">
        <w:t xml:space="preserve"> следующего со</w:t>
      </w:r>
      <w:r w:rsidR="00DF2466">
        <w:softHyphen/>
        <w:t>держания:</w:t>
      </w:r>
    </w:p>
    <w:p w:rsidR="000C0F68" w:rsidRPr="00D23F7A" w:rsidRDefault="00DF2466" w:rsidP="00D23F7A">
      <w:pPr>
        <w:pStyle w:val="a3"/>
        <w:shd w:val="clear" w:color="auto" w:fill="auto"/>
        <w:spacing w:before="0" w:after="0" w:line="298" w:lineRule="exact"/>
        <w:ind w:left="60" w:right="60"/>
        <w:jc w:val="both"/>
        <w:rPr>
          <w:highlight w:val="yellow"/>
        </w:rPr>
      </w:pPr>
      <w:r w:rsidRPr="00D23F7A">
        <w:rPr>
          <w:highlight w:val="yellow"/>
        </w:rPr>
        <w:t>«</w:t>
      </w:r>
      <w:r w:rsidR="0039768F" w:rsidRPr="00D23F7A">
        <w:rPr>
          <w:highlight w:val="yellow"/>
        </w:rPr>
        <w:t>1.</w:t>
      </w:r>
      <w:r w:rsidRPr="00D23F7A">
        <w:rPr>
          <w:highlight w:val="yellow"/>
        </w:rPr>
        <w:t>2.Физические лица, не являющиеся индивидуальными предприни</w:t>
      </w:r>
      <w:r w:rsidR="000C0F68" w:rsidRPr="00D23F7A">
        <w:rPr>
          <w:highlight w:val="yellow"/>
        </w:rPr>
        <w:t xml:space="preserve">мателями и </w:t>
      </w:r>
      <w:r w:rsidRPr="00D23F7A">
        <w:rPr>
          <w:highlight w:val="yellow"/>
        </w:rPr>
        <w:t>применяющие специальный налоговый режим «Налог на профессиональный доход»</w:t>
      </w:r>
    </w:p>
    <w:p w:rsidR="00DF2466" w:rsidRDefault="00DF2466" w:rsidP="00D23F7A">
      <w:pPr>
        <w:pStyle w:val="30"/>
        <w:shd w:val="clear" w:color="auto" w:fill="auto"/>
        <w:ind w:left="20" w:right="40"/>
      </w:pPr>
      <w:r w:rsidRPr="00D23F7A">
        <w:rPr>
          <w:highlight w:val="yellow"/>
        </w:rPr>
        <w:t xml:space="preserve">(далее - </w:t>
      </w:r>
      <w:proofErr w:type="spellStart"/>
      <w:r w:rsidRPr="00D23F7A">
        <w:rPr>
          <w:highlight w:val="yellow"/>
        </w:rPr>
        <w:t>самозанятые</w:t>
      </w:r>
      <w:proofErr w:type="spellEnd"/>
      <w:r w:rsidRPr="00D23F7A">
        <w:rPr>
          <w:highlight w:val="yellow"/>
        </w:rPr>
        <w:t xml:space="preserve"> граждане) вправе обратиться за оказанием имущественной поддержки в порядке и на условиях, которые установлены настоящим Порядком»</w:t>
      </w:r>
      <w:proofErr w:type="gramStart"/>
      <w:r w:rsidRPr="00D23F7A">
        <w:rPr>
          <w:highlight w:val="yellow"/>
        </w:rPr>
        <w:t>.»</w:t>
      </w:r>
      <w:proofErr w:type="gramEnd"/>
      <w:r w:rsidRPr="00D23F7A">
        <w:rPr>
          <w:highlight w:val="yellow"/>
        </w:rPr>
        <w:t>.</w:t>
      </w:r>
    </w:p>
    <w:p w:rsidR="00674205" w:rsidRDefault="00674205" w:rsidP="00DF2466">
      <w:pPr>
        <w:pStyle w:val="30"/>
        <w:shd w:val="clear" w:color="auto" w:fill="auto"/>
        <w:ind w:left="20" w:right="40"/>
      </w:pPr>
    </w:p>
    <w:p w:rsidR="00DF2466" w:rsidRDefault="00DF2466" w:rsidP="000C0F68">
      <w:pPr>
        <w:pStyle w:val="30"/>
        <w:shd w:val="clear" w:color="auto" w:fill="auto"/>
        <w:ind w:left="20" w:right="40" w:firstLine="122"/>
      </w:pPr>
      <w:r>
        <w:t xml:space="preserve">1.2. </w:t>
      </w:r>
      <w:r w:rsidR="00674205">
        <w:t>Подпункт 2.2.1. п</w:t>
      </w:r>
      <w:r>
        <w:t>ункт</w:t>
      </w:r>
      <w:r w:rsidR="00674205">
        <w:t>а 2.2.</w:t>
      </w:r>
      <w:r>
        <w:t xml:space="preserve"> раздела II Приложения к </w:t>
      </w:r>
      <w:r w:rsidR="00674205">
        <w:t>постановлению</w:t>
      </w:r>
      <w:r>
        <w:t xml:space="preserve"> дополнить </w:t>
      </w:r>
      <w:r w:rsidR="00674205">
        <w:t>абзацем</w:t>
      </w:r>
      <w:r>
        <w:t xml:space="preserve"> следующего содержания:</w:t>
      </w:r>
    </w:p>
    <w:p w:rsidR="00674205" w:rsidRPr="00D23F7A" w:rsidRDefault="00674205" w:rsidP="00674205">
      <w:pPr>
        <w:pStyle w:val="a3"/>
        <w:shd w:val="clear" w:color="auto" w:fill="auto"/>
        <w:spacing w:before="0" w:after="0" w:line="298" w:lineRule="exact"/>
        <w:ind w:left="60" w:right="60"/>
        <w:jc w:val="both"/>
        <w:rPr>
          <w:highlight w:val="yellow"/>
        </w:rPr>
      </w:pPr>
      <w:r w:rsidRPr="00D23F7A">
        <w:rPr>
          <w:highlight w:val="yellow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674205" w:rsidRDefault="00674205" w:rsidP="00674205">
      <w:pPr>
        <w:pStyle w:val="30"/>
        <w:shd w:val="clear" w:color="auto" w:fill="auto"/>
        <w:ind w:right="40"/>
      </w:pPr>
      <w:r w:rsidRPr="00D23F7A">
        <w:rPr>
          <w:highlight w:val="yellow"/>
        </w:rPr>
        <w:t xml:space="preserve">(далее - </w:t>
      </w:r>
      <w:proofErr w:type="spellStart"/>
      <w:r w:rsidRPr="00D23F7A">
        <w:rPr>
          <w:highlight w:val="yellow"/>
        </w:rPr>
        <w:t>самозанятые</w:t>
      </w:r>
      <w:proofErr w:type="spellEnd"/>
      <w:r w:rsidRPr="00D23F7A">
        <w:rPr>
          <w:highlight w:val="yellow"/>
        </w:rPr>
        <w:t xml:space="preserve"> граждане)»</w:t>
      </w:r>
      <w:proofErr w:type="gramStart"/>
      <w:r w:rsidRPr="00D23F7A">
        <w:rPr>
          <w:highlight w:val="yellow"/>
        </w:rPr>
        <w:t>.»</w:t>
      </w:r>
      <w:proofErr w:type="gramEnd"/>
      <w:r w:rsidRPr="00D23F7A">
        <w:rPr>
          <w:highlight w:val="yellow"/>
        </w:rPr>
        <w:t>.</w:t>
      </w:r>
    </w:p>
    <w:p w:rsidR="00B82284" w:rsidRDefault="00B82284" w:rsidP="00674205">
      <w:pPr>
        <w:pStyle w:val="30"/>
        <w:shd w:val="clear" w:color="auto" w:fill="auto"/>
        <w:ind w:right="40"/>
      </w:pPr>
    </w:p>
    <w:p w:rsidR="00674205" w:rsidRDefault="00674205" w:rsidP="00674205">
      <w:pPr>
        <w:pStyle w:val="30"/>
        <w:shd w:val="clear" w:color="auto" w:fill="auto"/>
        <w:ind w:left="20" w:right="40" w:firstLine="122"/>
      </w:pPr>
      <w:r>
        <w:t>1.3. Подпункт 2.2.3. пункта 2.2. раздела II Приложения к постановлению дополнить абзацем следующего содержания:</w:t>
      </w:r>
    </w:p>
    <w:p w:rsidR="00674205" w:rsidRPr="00D23F7A" w:rsidRDefault="00674205" w:rsidP="00674205">
      <w:pPr>
        <w:pStyle w:val="a3"/>
        <w:shd w:val="clear" w:color="auto" w:fill="auto"/>
        <w:spacing w:before="0" w:after="0" w:line="298" w:lineRule="exact"/>
        <w:ind w:left="60" w:right="60"/>
        <w:jc w:val="both"/>
        <w:rPr>
          <w:highlight w:val="yellow"/>
        </w:rPr>
      </w:pPr>
      <w:r w:rsidRPr="00D23F7A">
        <w:rPr>
          <w:highlight w:val="yellow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674205" w:rsidRDefault="00674205" w:rsidP="00674205">
      <w:pPr>
        <w:pStyle w:val="30"/>
        <w:shd w:val="clear" w:color="auto" w:fill="auto"/>
        <w:ind w:right="40"/>
      </w:pPr>
      <w:r w:rsidRPr="00D23F7A">
        <w:rPr>
          <w:highlight w:val="yellow"/>
        </w:rPr>
        <w:t xml:space="preserve">(далее - </w:t>
      </w:r>
      <w:proofErr w:type="spellStart"/>
      <w:r w:rsidRPr="00D23F7A">
        <w:rPr>
          <w:highlight w:val="yellow"/>
        </w:rPr>
        <w:t>самозанятые</w:t>
      </w:r>
      <w:proofErr w:type="spellEnd"/>
      <w:r w:rsidRPr="00D23F7A">
        <w:rPr>
          <w:highlight w:val="yellow"/>
        </w:rPr>
        <w:t xml:space="preserve"> граждане)»</w:t>
      </w:r>
      <w:proofErr w:type="gramStart"/>
      <w:r w:rsidRPr="00D23F7A">
        <w:rPr>
          <w:highlight w:val="yellow"/>
        </w:rPr>
        <w:t>.»</w:t>
      </w:r>
      <w:proofErr w:type="gramEnd"/>
      <w:r w:rsidRPr="00D23F7A">
        <w:rPr>
          <w:highlight w:val="yellow"/>
        </w:rPr>
        <w:t>.</w:t>
      </w:r>
    </w:p>
    <w:p w:rsidR="00674205" w:rsidRDefault="00674205" w:rsidP="00674205">
      <w:pPr>
        <w:pStyle w:val="30"/>
        <w:shd w:val="clear" w:color="auto" w:fill="auto"/>
        <w:ind w:left="20" w:right="40" w:firstLine="122"/>
      </w:pPr>
    </w:p>
    <w:p w:rsidR="00B82284" w:rsidRDefault="00B82284" w:rsidP="00B82284">
      <w:pPr>
        <w:pStyle w:val="30"/>
        <w:shd w:val="clear" w:color="auto" w:fill="auto"/>
        <w:spacing w:after="120"/>
        <w:ind w:left="20" w:right="40" w:firstLine="122"/>
      </w:pPr>
      <w:r>
        <w:t>2. Настоящее постановление вступает в силу со дня его принятия и подлежит об</w:t>
      </w:r>
      <w:r>
        <w:softHyphen/>
        <w:t>народованию и размещению на официальном сайте администрации сельского посе</w:t>
      </w:r>
      <w:r>
        <w:softHyphen/>
        <w:t>ления «Приуральское».</w:t>
      </w:r>
    </w:p>
    <w:p w:rsidR="00674205" w:rsidRDefault="00674205" w:rsidP="00674205">
      <w:pPr>
        <w:pStyle w:val="30"/>
        <w:shd w:val="clear" w:color="auto" w:fill="auto"/>
        <w:ind w:right="40"/>
      </w:pPr>
    </w:p>
    <w:p w:rsidR="00674205" w:rsidRDefault="00674205" w:rsidP="000C0F68">
      <w:pPr>
        <w:pStyle w:val="30"/>
        <w:shd w:val="clear" w:color="auto" w:fill="auto"/>
        <w:ind w:left="20" w:right="40" w:firstLine="122"/>
      </w:pPr>
    </w:p>
    <w:p w:rsidR="00674205" w:rsidRDefault="00674205" w:rsidP="000C0F68">
      <w:pPr>
        <w:pStyle w:val="30"/>
        <w:shd w:val="clear" w:color="auto" w:fill="auto"/>
        <w:ind w:left="20" w:right="40" w:firstLine="122"/>
      </w:pPr>
    </w:p>
    <w:p w:rsidR="00674205" w:rsidRDefault="00674205" w:rsidP="000C0F68">
      <w:pPr>
        <w:pStyle w:val="30"/>
        <w:shd w:val="clear" w:color="auto" w:fill="auto"/>
        <w:ind w:left="20" w:right="40" w:firstLine="122"/>
      </w:pPr>
    </w:p>
    <w:p w:rsidR="00674205" w:rsidRDefault="00674205" w:rsidP="000C0F68">
      <w:pPr>
        <w:pStyle w:val="30"/>
        <w:shd w:val="clear" w:color="auto" w:fill="auto"/>
        <w:ind w:left="20" w:right="40" w:firstLine="122"/>
      </w:pPr>
    </w:p>
    <w:p w:rsidR="00DF2466" w:rsidRDefault="00B82284" w:rsidP="000C0F68">
      <w:pPr>
        <w:pStyle w:val="30"/>
        <w:shd w:val="clear" w:color="auto" w:fill="auto"/>
        <w:ind w:left="20" w:right="40" w:firstLine="122"/>
      </w:pPr>
      <w:r>
        <w:t xml:space="preserve"> Глава сельского поселения                                                                       Головина В.Г.</w:t>
      </w:r>
    </w:p>
    <w:p w:rsidR="00DF2466" w:rsidRDefault="00DF2466" w:rsidP="000C0F68">
      <w:pPr>
        <w:pStyle w:val="40"/>
        <w:framePr w:h="125" w:wrap="notBeside" w:hAnchor="margin" w:x="-1714" w:y="2"/>
        <w:shd w:val="clear" w:color="auto" w:fill="auto"/>
        <w:spacing w:line="120" w:lineRule="exact"/>
        <w:ind w:firstLine="122"/>
      </w:pPr>
      <w:r>
        <w:rPr>
          <w:noProof w:val="0"/>
          <w:lang w:val="en-US" w:eastAsia="en-US"/>
        </w:rPr>
        <w:t>J</w:t>
      </w:r>
    </w:p>
    <w:p w:rsidR="00DF2466" w:rsidRDefault="00DF2466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3418AF" w:rsidRDefault="003418AF"/>
    <w:p w:rsidR="003418AF" w:rsidRDefault="003418AF"/>
    <w:p w:rsidR="003418AF" w:rsidRDefault="003418AF"/>
    <w:p w:rsidR="003418AF" w:rsidRDefault="003418AF"/>
    <w:p w:rsidR="003418AF" w:rsidRDefault="003418AF"/>
    <w:p w:rsidR="003418AF" w:rsidRDefault="003418AF"/>
    <w:p w:rsidR="00B82284" w:rsidRDefault="00B82284" w:rsidP="00B82284">
      <w:pPr>
        <w:pStyle w:val="30"/>
        <w:shd w:val="clear" w:color="auto" w:fill="auto"/>
        <w:ind w:left="20" w:right="40" w:firstLine="122"/>
      </w:pPr>
      <w:r>
        <w:t xml:space="preserve">«5) для </w:t>
      </w:r>
      <w:proofErr w:type="spellStart"/>
      <w:r>
        <w:t>самозанятых</w:t>
      </w:r>
      <w:proofErr w:type="spellEnd"/>
      <w:r>
        <w:t xml:space="preserve"> граждан: копия документа удостоверяющего личность, справка о постановке на учет в качестве плательщика налога на профессиональный до</w:t>
      </w:r>
      <w:r>
        <w:softHyphen/>
        <w:t>ход»</w:t>
      </w:r>
      <w:proofErr w:type="gramStart"/>
      <w:r>
        <w:t>.»</w:t>
      </w:r>
      <w:proofErr w:type="gramEnd"/>
      <w:r>
        <w:t>.</w:t>
      </w:r>
    </w:p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p w:rsidR="00B82284" w:rsidRDefault="00B82284"/>
    <w:sectPr w:rsidR="00B82284" w:rsidSect="00B822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466"/>
    <w:rsid w:val="000C0F68"/>
    <w:rsid w:val="003418AF"/>
    <w:rsid w:val="0039768F"/>
    <w:rsid w:val="00674205"/>
    <w:rsid w:val="00691C1A"/>
    <w:rsid w:val="00747632"/>
    <w:rsid w:val="00B82284"/>
    <w:rsid w:val="00D23F7A"/>
    <w:rsid w:val="00D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DF2466"/>
    <w:rPr>
      <w:rFonts w:ascii="Impact" w:hAnsi="Impact" w:cs="Impact"/>
      <w:noProof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F2466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DF246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DF2466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DF246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2466"/>
    <w:pPr>
      <w:shd w:val="clear" w:color="auto" w:fill="FFFFFF"/>
      <w:spacing w:after="0" w:line="240" w:lineRule="atLeast"/>
    </w:pPr>
    <w:rPr>
      <w:rFonts w:ascii="Impact" w:hAnsi="Impact" w:cs="Impact"/>
      <w:noProof/>
      <w:sz w:val="12"/>
      <w:szCs w:val="12"/>
    </w:rPr>
  </w:style>
  <w:style w:type="paragraph" w:styleId="a3">
    <w:name w:val="Body Text"/>
    <w:basedOn w:val="a"/>
    <w:link w:val="1"/>
    <w:uiPriority w:val="99"/>
    <w:rsid w:val="00DF2466"/>
    <w:pPr>
      <w:shd w:val="clear" w:color="auto" w:fill="FFFFFF"/>
      <w:spacing w:before="240" w:after="360" w:line="240" w:lineRule="atLeast"/>
    </w:pPr>
    <w:rPr>
      <w:rFonts w:ascii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3"/>
    <w:uiPriority w:val="99"/>
    <w:semiHidden/>
    <w:rsid w:val="00DF2466"/>
  </w:style>
  <w:style w:type="paragraph" w:customStyle="1" w:styleId="20">
    <w:name w:val="Основной текст (2)"/>
    <w:basedOn w:val="a"/>
    <w:link w:val="2"/>
    <w:uiPriority w:val="99"/>
    <w:rsid w:val="00DF2466"/>
    <w:pPr>
      <w:shd w:val="clear" w:color="auto" w:fill="FFFFFF"/>
      <w:spacing w:before="600" w:after="0" w:line="302" w:lineRule="exact"/>
      <w:jc w:val="right"/>
    </w:pPr>
    <w:rPr>
      <w:rFonts w:ascii="Times New Roman" w:hAnsi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DF2466"/>
    <w:pPr>
      <w:shd w:val="clear" w:color="auto" w:fill="FFFFFF"/>
      <w:spacing w:after="0" w:line="302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1">
    <w:name w:val="Основной текст (3)1"/>
    <w:basedOn w:val="a"/>
    <w:uiPriority w:val="99"/>
    <w:rsid w:val="00DF2466"/>
    <w:pPr>
      <w:shd w:val="clear" w:color="auto" w:fill="FFFFFF"/>
      <w:spacing w:before="300" w:after="300" w:line="240" w:lineRule="atLeast"/>
    </w:pPr>
    <w:rPr>
      <w:rFonts w:ascii="Times New Roman" w:eastAsia="Arial Unicode MS" w:hAnsi="Times New Roman" w:cs="Times New Roman"/>
      <w:sz w:val="26"/>
      <w:szCs w:val="26"/>
    </w:rPr>
  </w:style>
  <w:style w:type="paragraph" w:styleId="a6">
    <w:name w:val="No Spacing"/>
    <w:uiPriority w:val="1"/>
    <w:qFormat/>
    <w:rsid w:val="00DF2466"/>
    <w:pPr>
      <w:spacing w:after="0" w:line="240" w:lineRule="auto"/>
    </w:pPr>
    <w:rPr>
      <w:rFonts w:ascii="Calibri" w:eastAsia="Arial Unicode MS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2021-02-15T14:35:00Z</cp:lastPrinted>
  <dcterms:created xsi:type="dcterms:W3CDTF">2021-02-15T13:33:00Z</dcterms:created>
  <dcterms:modified xsi:type="dcterms:W3CDTF">2021-02-15T14:38:00Z</dcterms:modified>
</cp:coreProperties>
</file>